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8FF0F" w14:textId="6A6A1752" w:rsidR="00886EC1" w:rsidRPr="009C6AF3" w:rsidRDefault="009C6AF3">
      <w:r w:rsidRPr="009C6AF3">
        <w:t xml:space="preserve">Spiritual Development in </w:t>
      </w:r>
      <w:r w:rsidR="005E4676">
        <w:t>R</w:t>
      </w:r>
      <w:r w:rsidR="006066A6">
        <w:t>E</w:t>
      </w:r>
    </w:p>
    <w:p w14:paraId="306C5F35" w14:textId="0C6EBD32" w:rsidR="009C6AF3" w:rsidRPr="009C6AF3" w:rsidRDefault="009C6AF3" w:rsidP="009C6AF3">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9C6AF3">
        <w:rPr>
          <w:rFonts w:asciiTheme="minorHAnsi" w:hAnsiTheme="minorHAnsi" w:cstheme="minorHAnsi"/>
          <w:sz w:val="22"/>
          <w:szCs w:val="22"/>
        </w:rPr>
        <w:t>Spiritual development is about supporting the children to be able to develop the language to talk about life: its great times, its difficult times and times that are happening right now. To help these discussions, we have introduced to the children the language of ‘wows’ (the great times), ‘</w:t>
      </w:r>
      <w:proofErr w:type="spellStart"/>
      <w:r w:rsidRPr="009C6AF3">
        <w:rPr>
          <w:rFonts w:asciiTheme="minorHAnsi" w:hAnsiTheme="minorHAnsi" w:cstheme="minorHAnsi"/>
          <w:sz w:val="22"/>
          <w:szCs w:val="22"/>
        </w:rPr>
        <w:t>ows</w:t>
      </w:r>
      <w:proofErr w:type="spellEnd"/>
      <w:r w:rsidRPr="009C6AF3">
        <w:rPr>
          <w:rFonts w:asciiTheme="minorHAnsi" w:hAnsiTheme="minorHAnsi" w:cstheme="minorHAnsi"/>
          <w:sz w:val="22"/>
          <w:szCs w:val="22"/>
        </w:rPr>
        <w:t>’ (the difficult times) and ‘</w:t>
      </w:r>
      <w:proofErr w:type="spellStart"/>
      <w:r w:rsidRPr="009C6AF3">
        <w:rPr>
          <w:rFonts w:asciiTheme="minorHAnsi" w:hAnsiTheme="minorHAnsi" w:cstheme="minorHAnsi"/>
          <w:sz w:val="22"/>
          <w:szCs w:val="22"/>
        </w:rPr>
        <w:t>nows</w:t>
      </w:r>
      <w:proofErr w:type="spellEnd"/>
      <w:r w:rsidRPr="009C6AF3">
        <w:rPr>
          <w:rFonts w:asciiTheme="minorHAnsi" w:hAnsiTheme="minorHAnsi" w:cstheme="minorHAnsi"/>
          <w:sz w:val="22"/>
          <w:szCs w:val="22"/>
        </w:rPr>
        <w:t>’ (the times that are happening right now).</w:t>
      </w:r>
    </w:p>
    <w:p w14:paraId="39FE9E4C" w14:textId="77777777" w:rsidR="005E4676" w:rsidRDefault="005E4676" w:rsidP="005E4676">
      <w:pPr>
        <w:autoSpaceDE w:val="0"/>
        <w:spacing w:after="0" w:line="240" w:lineRule="auto"/>
        <w:rPr>
          <w:rFonts w:cstheme="minorHAnsi"/>
          <w:sz w:val="24"/>
          <w:szCs w:val="24"/>
          <w:shd w:val="clear" w:color="auto" w:fill="FFFFFF"/>
        </w:rPr>
      </w:pPr>
    </w:p>
    <w:p w14:paraId="22E3DA28" w14:textId="030D8D9E" w:rsidR="005E4676" w:rsidRPr="005E4676" w:rsidRDefault="005E4676" w:rsidP="005E4676">
      <w:pPr>
        <w:autoSpaceDE w:val="0"/>
        <w:spacing w:after="0" w:line="240" w:lineRule="auto"/>
        <w:rPr>
          <w:rFonts w:cstheme="minorHAnsi"/>
        </w:rPr>
      </w:pPr>
      <w:r w:rsidRPr="005E4676">
        <w:rPr>
          <w:rFonts w:cstheme="minorHAnsi"/>
          <w:shd w:val="clear" w:color="auto" w:fill="FFFFFF"/>
        </w:rPr>
        <w:t xml:space="preserve">Spiritual development is promoted throughout the teaching and learning of RE at Holy Trinity Primary School.  </w:t>
      </w:r>
      <w:r w:rsidRPr="005E4676">
        <w:rPr>
          <w:rFonts w:cstheme="minorHAnsi"/>
        </w:rPr>
        <w:t>Spiritual development refers to the aspects of the child’s spirit which are enhanced by school life and learning at Holy Trinity School. The ‘spiritual’ should not be confused with ‘religious’. However, our RE curriculum provides a rich platform for supporting spiritual development, by helping children to:</w:t>
      </w:r>
    </w:p>
    <w:p w14:paraId="1A3505BA" w14:textId="77777777" w:rsidR="005E4676" w:rsidRPr="005E4676" w:rsidRDefault="005E4676" w:rsidP="005E4676">
      <w:pPr>
        <w:numPr>
          <w:ilvl w:val="0"/>
          <w:numId w:val="13"/>
        </w:num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understand and explore values and beliefs.  This includes beliefs of Christians, other faiths and those that are personal and relevant to them and the way in which they impact on peoples’ lives. </w:t>
      </w:r>
    </w:p>
    <w:p w14:paraId="7F297833" w14:textId="77777777" w:rsidR="005E4676" w:rsidRPr="005E4676" w:rsidRDefault="005E4676" w:rsidP="005E4676">
      <w:pPr>
        <w:numPr>
          <w:ilvl w:val="0"/>
          <w:numId w:val="13"/>
        </w:num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encourage pupils to reflect on their experiences as well as learn from these.</w:t>
      </w:r>
    </w:p>
    <w:p w14:paraId="74F52F3D" w14:textId="77777777" w:rsidR="005E4676" w:rsidRPr="005E4676" w:rsidRDefault="005E4676" w:rsidP="005E4676">
      <w:pPr>
        <w:numPr>
          <w:ilvl w:val="0"/>
          <w:numId w:val="13"/>
        </w:num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provide opportunities to understand feelings and emotions and develop understanding and empathy.</w:t>
      </w:r>
    </w:p>
    <w:p w14:paraId="7D223AF5" w14:textId="77777777" w:rsidR="005E4676" w:rsidRPr="005E4676" w:rsidRDefault="005E4676" w:rsidP="005E4676">
      <w:pPr>
        <w:numPr>
          <w:ilvl w:val="0"/>
          <w:numId w:val="13"/>
        </w:num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allow pupils to grow and flourish, respect others and be respected.</w:t>
      </w:r>
    </w:p>
    <w:p w14:paraId="253CB654" w14:textId="77777777" w:rsidR="005E4676" w:rsidRPr="005E4676" w:rsidRDefault="005E4676" w:rsidP="005E4676">
      <w:pPr>
        <w:numPr>
          <w:ilvl w:val="0"/>
          <w:numId w:val="13"/>
        </w:num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promote teaching styles which value pupils’ questions and gives them time to reflect on their own thoughts and ideas and explore responses.</w:t>
      </w:r>
    </w:p>
    <w:p w14:paraId="252B6898" w14:textId="77777777" w:rsidR="005E4676" w:rsidRPr="005E4676" w:rsidRDefault="005E4676" w:rsidP="005E4676">
      <w:pPr>
        <w:numPr>
          <w:ilvl w:val="0"/>
          <w:numId w:val="13"/>
        </w:num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enable pupils to make sense of what is offered to them, understand the impact and make connections that are relevant to them.</w:t>
      </w:r>
    </w:p>
    <w:p w14:paraId="0D584BEA" w14:textId="77777777" w:rsidR="005E4676" w:rsidRPr="005E4676" w:rsidRDefault="005E4676" w:rsidP="005E4676">
      <w:pPr>
        <w:numPr>
          <w:ilvl w:val="0"/>
          <w:numId w:val="13"/>
        </w:num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know that spiritual development is all around us and it is what makes us who we are.</w:t>
      </w:r>
    </w:p>
    <w:p w14:paraId="0F65086F" w14:textId="77777777" w:rsidR="005E4676" w:rsidRPr="005E4676" w:rsidRDefault="005E4676" w:rsidP="005E4676">
      <w:pPr>
        <w:shd w:val="clear" w:color="auto" w:fill="FFFFFF"/>
        <w:spacing w:before="100" w:beforeAutospacing="1" w:after="100" w:afterAutospacing="1" w:line="240" w:lineRule="auto"/>
        <w:rPr>
          <w:rFonts w:eastAsia="Times New Roman" w:cstheme="minorHAnsi"/>
        </w:rPr>
      </w:pPr>
      <w:r w:rsidRPr="005E4676">
        <w:rPr>
          <w:rFonts w:eastAsia="Times New Roman" w:cstheme="minorHAnsi"/>
        </w:rPr>
        <w:t>We believe that, as a Church of England School, RE should be seen as an important integrated part of our whole curriculum.  Children are taught about festivals, events, symbols and stories from Christianity and other key faiths, so that we can learn to respect one another and live together peacefully.  We encourage children to think about their own ideas and beliefs about life, and what is right and wrong, while responding sensitively to the feelings and beliefs of others.</w:t>
      </w:r>
    </w:p>
    <w:p w14:paraId="26F9EB60" w14:textId="15F0B2D8" w:rsidR="009C6AF3" w:rsidRPr="009C6AF3" w:rsidRDefault="009C6AF3" w:rsidP="006066A6">
      <w:r w:rsidRPr="009C6AF3">
        <w:t xml:space="preserve">Opportunities to explore Wows, </w:t>
      </w:r>
      <w:proofErr w:type="spellStart"/>
      <w:r w:rsidRPr="009C6AF3">
        <w:t>Ows</w:t>
      </w:r>
      <w:proofErr w:type="spellEnd"/>
      <w:r w:rsidRPr="009C6AF3">
        <w:t xml:space="preserve"> and </w:t>
      </w:r>
      <w:proofErr w:type="spellStart"/>
      <w:r w:rsidRPr="009C6AF3">
        <w:t>Nows</w:t>
      </w:r>
      <w:proofErr w:type="spellEnd"/>
      <w:r w:rsidRPr="009C6AF3">
        <w:t xml:space="preserve"> in </w:t>
      </w:r>
      <w:r w:rsidR="005E4676">
        <w:t>R</w:t>
      </w:r>
      <w:r w:rsidR="006066A6">
        <w:t>E</w:t>
      </w:r>
      <w:r w:rsidR="00612551" w:rsidRPr="009C6AF3">
        <w:t xml:space="preserve"> </w:t>
      </w:r>
      <w:r w:rsidRPr="009C6AF3">
        <w:t>could include</w:t>
      </w:r>
      <w:r>
        <w:t>:</w:t>
      </w:r>
    </w:p>
    <w:tbl>
      <w:tblPr>
        <w:tblStyle w:val="TableGrid"/>
        <w:tblW w:w="0" w:type="auto"/>
        <w:tblLook w:val="04A0" w:firstRow="1" w:lastRow="0" w:firstColumn="1" w:lastColumn="0" w:noHBand="0" w:noVBand="1"/>
      </w:tblPr>
      <w:tblGrid>
        <w:gridCol w:w="4508"/>
        <w:gridCol w:w="4508"/>
      </w:tblGrid>
      <w:tr w:rsidR="00655EFB" w:rsidRPr="009C6AF3" w14:paraId="684D4A15" w14:textId="77777777" w:rsidTr="007901DE">
        <w:trPr>
          <w:trHeight w:val="173"/>
        </w:trPr>
        <w:tc>
          <w:tcPr>
            <w:tcW w:w="4508" w:type="dxa"/>
          </w:tcPr>
          <w:p w14:paraId="7AF7FD87" w14:textId="77777777" w:rsidR="00655EFB" w:rsidRPr="009C6AF3" w:rsidRDefault="00655EFB">
            <w:r w:rsidRPr="009C6AF3">
              <w:t>Wows</w:t>
            </w:r>
          </w:p>
        </w:tc>
        <w:tc>
          <w:tcPr>
            <w:tcW w:w="4508" w:type="dxa"/>
          </w:tcPr>
          <w:p w14:paraId="1A73D208" w14:textId="4C2322B9" w:rsidR="00655EFB" w:rsidRPr="009C6AF3" w:rsidRDefault="00655EFB">
            <w:proofErr w:type="spellStart"/>
            <w:r w:rsidRPr="009C6AF3">
              <w:t>Ows</w:t>
            </w:r>
            <w:proofErr w:type="spellEnd"/>
          </w:p>
        </w:tc>
      </w:tr>
      <w:tr w:rsidR="00655EFB" w:rsidRPr="009C6AF3" w14:paraId="003BD22C" w14:textId="77777777" w:rsidTr="007901DE">
        <w:trPr>
          <w:trHeight w:val="172"/>
        </w:trPr>
        <w:tc>
          <w:tcPr>
            <w:tcW w:w="4508" w:type="dxa"/>
          </w:tcPr>
          <w:p w14:paraId="770C1824" w14:textId="1C6E9FC9" w:rsidR="00655EFB" w:rsidRDefault="006C221B">
            <w:r>
              <w:t>-</w:t>
            </w:r>
            <w:r w:rsidR="0014411F">
              <w:t xml:space="preserve">Exploring all the celebrations and festivals that people experience in different faiths. </w:t>
            </w:r>
          </w:p>
          <w:p w14:paraId="230F41C6" w14:textId="5AF4ACF2" w:rsidR="0014411F" w:rsidRDefault="006C221B">
            <w:r>
              <w:t>-</w:t>
            </w:r>
            <w:r w:rsidR="0014411F">
              <w:t>Life events</w:t>
            </w:r>
          </w:p>
          <w:p w14:paraId="406AE617" w14:textId="779BB254" w:rsidR="0014411F" w:rsidRDefault="006C221B">
            <w:r>
              <w:t>-</w:t>
            </w:r>
            <w:r w:rsidR="0014411F">
              <w:t xml:space="preserve">Developing understanding of different beliefs and values and finding that these </w:t>
            </w:r>
            <w:proofErr w:type="gramStart"/>
            <w:r w:rsidR="0014411F">
              <w:t>my</w:t>
            </w:r>
            <w:proofErr w:type="gramEnd"/>
            <w:r w:rsidR="0014411F">
              <w:t xml:space="preserve"> align with your own values and feelings. </w:t>
            </w:r>
          </w:p>
          <w:p w14:paraId="3CC77D6A" w14:textId="3465CCB4" w:rsidR="0014411F" w:rsidRPr="009C6AF3" w:rsidRDefault="0014411F"/>
        </w:tc>
        <w:tc>
          <w:tcPr>
            <w:tcW w:w="4508" w:type="dxa"/>
          </w:tcPr>
          <w:p w14:paraId="58F5CA14" w14:textId="2B15285E" w:rsidR="00655EFB" w:rsidRDefault="006C221B">
            <w:r>
              <w:t>-</w:t>
            </w:r>
            <w:r w:rsidR="0014411F">
              <w:t xml:space="preserve">Exploring feelings of grief and loss when thinking about losing someone. </w:t>
            </w:r>
          </w:p>
          <w:p w14:paraId="371D5325" w14:textId="65BA6EB2" w:rsidR="0014411F" w:rsidRDefault="006C221B">
            <w:r>
              <w:t>-</w:t>
            </w:r>
            <w:bookmarkStart w:id="0" w:name="_GoBack"/>
            <w:bookmarkEnd w:id="0"/>
            <w:r w:rsidR="0014411F">
              <w:t xml:space="preserve">Having different opinions or perspectives from each other when discussing different themes and learning how to cope with this understanding. </w:t>
            </w:r>
          </w:p>
          <w:p w14:paraId="2253B462" w14:textId="689BABDE" w:rsidR="0014411F" w:rsidRPr="009C6AF3" w:rsidRDefault="0014411F"/>
        </w:tc>
      </w:tr>
    </w:tbl>
    <w:p w14:paraId="14EB2945" w14:textId="77777777" w:rsidR="009C6AF3" w:rsidRPr="009C6AF3" w:rsidRDefault="009C6AF3"/>
    <w:sectPr w:rsidR="009C6AF3" w:rsidRPr="009C6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D5E85"/>
    <w:multiLevelType w:val="hybridMultilevel"/>
    <w:tmpl w:val="B806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A560C"/>
    <w:multiLevelType w:val="hybridMultilevel"/>
    <w:tmpl w:val="84FA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74741"/>
    <w:multiLevelType w:val="multilevel"/>
    <w:tmpl w:val="A62C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908CD"/>
    <w:multiLevelType w:val="hybridMultilevel"/>
    <w:tmpl w:val="98CC5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870E5"/>
    <w:multiLevelType w:val="hybridMultilevel"/>
    <w:tmpl w:val="8F38E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13281"/>
    <w:multiLevelType w:val="multilevel"/>
    <w:tmpl w:val="98E4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EE07F8"/>
    <w:multiLevelType w:val="multilevel"/>
    <w:tmpl w:val="DF1C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9500ED"/>
    <w:multiLevelType w:val="hybridMultilevel"/>
    <w:tmpl w:val="4886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B725D0"/>
    <w:multiLevelType w:val="hybridMultilevel"/>
    <w:tmpl w:val="7258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F35379"/>
    <w:multiLevelType w:val="hybridMultilevel"/>
    <w:tmpl w:val="0EFAD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27456F"/>
    <w:multiLevelType w:val="hybridMultilevel"/>
    <w:tmpl w:val="0236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084E69"/>
    <w:multiLevelType w:val="hybridMultilevel"/>
    <w:tmpl w:val="9BFE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CD33A9"/>
    <w:multiLevelType w:val="hybridMultilevel"/>
    <w:tmpl w:val="47D64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1"/>
  </w:num>
  <w:num w:numId="5">
    <w:abstractNumId w:val="11"/>
  </w:num>
  <w:num w:numId="6">
    <w:abstractNumId w:val="0"/>
  </w:num>
  <w:num w:numId="7">
    <w:abstractNumId w:val="9"/>
  </w:num>
  <w:num w:numId="8">
    <w:abstractNumId w:val="10"/>
  </w:num>
  <w:num w:numId="9">
    <w:abstractNumId w:val="3"/>
  </w:num>
  <w:num w:numId="10">
    <w:abstractNumId w:val="12"/>
  </w:num>
  <w:num w:numId="11">
    <w:abstractNumId w:val="2"/>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AF3"/>
    <w:rsid w:val="0014411F"/>
    <w:rsid w:val="005E4676"/>
    <w:rsid w:val="006066A6"/>
    <w:rsid w:val="00612551"/>
    <w:rsid w:val="00655EFB"/>
    <w:rsid w:val="006C221B"/>
    <w:rsid w:val="00707287"/>
    <w:rsid w:val="007F249C"/>
    <w:rsid w:val="00886EC1"/>
    <w:rsid w:val="008E3337"/>
    <w:rsid w:val="009C5EC0"/>
    <w:rsid w:val="009C6AF3"/>
    <w:rsid w:val="00BA67A2"/>
    <w:rsid w:val="00D62554"/>
    <w:rsid w:val="00F01CCB"/>
    <w:rsid w:val="00FC1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14D80"/>
  <w15:chartTrackingRefBased/>
  <w15:docId w15:val="{BAF425E6-44C8-4FFF-AFF5-A824415B6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6AF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C6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1CCB"/>
    <w:pPr>
      <w:ind w:left="720"/>
      <w:contextualSpacing/>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Fenlon</dc:creator>
  <cp:keywords/>
  <dc:description/>
  <cp:lastModifiedBy>Grace Healey</cp:lastModifiedBy>
  <cp:revision>3</cp:revision>
  <dcterms:created xsi:type="dcterms:W3CDTF">2026-04-22T11:30:00Z</dcterms:created>
  <dcterms:modified xsi:type="dcterms:W3CDTF">2026-04-22T11:30:00Z</dcterms:modified>
</cp:coreProperties>
</file>